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Título del taller tipo oración, en negrita y centrado no mayor a 15 palabras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apellidos de la persona autora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right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Institución, </w:t>
      </w:r>
      <w:r w:rsidDel="00000000" w:rsidR="00000000" w:rsidRPr="00000000">
        <w:rPr>
          <w:i w:val="1"/>
          <w:rtl w:val="0"/>
        </w:rPr>
        <w:t xml:space="preserve">correo electrónico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jc w:val="right"/>
        <w:rPr>
          <w:i w:val="1"/>
          <w:color w:val="000000"/>
        </w:rPr>
      </w:pP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apellidos de la persona autora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right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Institución,</w:t>
      </w:r>
      <w:r w:rsidDel="00000000" w:rsidR="00000000" w:rsidRPr="00000000">
        <w:rPr>
          <w:i w:val="1"/>
          <w:rtl w:val="0"/>
        </w:rPr>
        <w:t xml:space="preserve"> correo electrónico </w:t>
      </w:r>
    </w:p>
    <w:p w:rsidR="00000000" w:rsidDel="00000000" w:rsidP="00000000" w:rsidRDefault="00000000" w:rsidRPr="00000000" w14:paraId="00000007">
      <w:pPr>
        <w:spacing w:after="0" w:before="0" w:line="276" w:lineRule="auto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apellidos de la persona autora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right"/>
        <w:rPr>
          <w:i w:val="1"/>
        </w:rPr>
      </w:pPr>
      <w:bookmarkStart w:colFirst="0" w:colLast="0" w:name="_heading=h.n2pxadm9ffp6" w:id="1"/>
      <w:bookmarkEnd w:id="1"/>
      <w:r w:rsidDel="00000000" w:rsidR="00000000" w:rsidRPr="00000000">
        <w:rPr>
          <w:i w:val="1"/>
          <w:color w:val="000000"/>
          <w:rtl w:val="0"/>
        </w:rPr>
        <w:t xml:space="preserve">Institución,</w:t>
      </w:r>
      <w:r w:rsidDel="00000000" w:rsidR="00000000" w:rsidRPr="00000000">
        <w:rPr>
          <w:i w:val="1"/>
          <w:rtl w:val="0"/>
        </w:rPr>
        <w:t xml:space="preserve"> correo electrónico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right"/>
        <w:rPr>
          <w:i w:val="1"/>
        </w:rPr>
      </w:pPr>
      <w:bookmarkStart w:colFirst="0" w:colLast="0" w:name="_heading=h.wcda431ywyau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numPr>
          <w:ilvl w:val="0"/>
          <w:numId w:val="1"/>
        </w:numPr>
        <w:ind w:left="432" w:hanging="432"/>
        <w:rPr/>
      </w:pPr>
      <w:bookmarkStart w:colFirst="0" w:colLast="0" w:name="_heading=h.u73czppa5lz0" w:id="3"/>
      <w:bookmarkEnd w:id="3"/>
      <w:r w:rsidDel="00000000" w:rsidR="00000000" w:rsidRPr="00000000">
        <w:rPr>
          <w:rtl w:val="0"/>
        </w:rPr>
        <w:t xml:space="preserve">Resumen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En este apartado se explica de manera sintetizada, en un mínimo 100 palabras y  máximo 150, el contenido del escrito. Explicite el objetivo del taller, las habilidades que se desea desarrollar o fortalecer, elementos teórico-metodológicos y las actividades a realizar.</w:t>
      </w:r>
    </w:p>
    <w:p w:rsidR="00000000" w:rsidDel="00000000" w:rsidP="00000000" w:rsidRDefault="00000000" w:rsidRPr="00000000" w14:paraId="0000000D">
      <w:pPr>
        <w:keepNext w:val="1"/>
        <w:keepLines w:val="1"/>
        <w:spacing w:after="0" w:before="0" w:lineRule="auto"/>
        <w:rPr/>
      </w:pPr>
      <w:r w:rsidDel="00000000" w:rsidR="00000000" w:rsidRPr="00000000">
        <w:rPr>
          <w:b w:val="1"/>
          <w:rtl w:val="0"/>
        </w:rPr>
        <w:t xml:space="preserve">Palabras clave:</w:t>
      </w:r>
      <w:r w:rsidDel="00000000" w:rsidR="00000000" w:rsidRPr="00000000">
        <w:rPr>
          <w:rtl w:val="0"/>
        </w:rPr>
        <w:t xml:space="preserve"> Palabra 1, Palabra 2, Palabra 3, Palabra 4, Palabra 5.</w:t>
      </w:r>
    </w:p>
    <w:p w:rsidR="00000000" w:rsidDel="00000000" w:rsidP="00000000" w:rsidRDefault="00000000" w:rsidRPr="00000000" w14:paraId="0000000E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Introducción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En este apartado se  describen las generalidades del taller, el surgimiento de la propuesta a partir de los antecedentes, la justificación de esta y su importancia. No deben existir subtítulos dentro de este apartado.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Aquí, además, se justifican y plantean los objetivos que propone concretar el taller y las habilidades que se esperan desarrollar o fortalecer por medio de las actividades contempladas.</w:t>
      </w:r>
    </w:p>
    <w:p w:rsidR="00000000" w:rsidDel="00000000" w:rsidP="00000000" w:rsidRDefault="00000000" w:rsidRPr="00000000" w14:paraId="00000010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 Elementos teóricos o conceptuales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En este apartado se detalla la fundamentación teórica, marco conceptual o definiciones, o experiencias que se utilizan para la creación del taller. Se indican los referentes teóricos utilizados. </w:t>
      </w:r>
    </w:p>
    <w:p w:rsidR="00000000" w:rsidDel="00000000" w:rsidP="00000000" w:rsidRDefault="00000000" w:rsidRPr="00000000" w14:paraId="00000012">
      <w:pPr>
        <w:pStyle w:val="Heading3"/>
        <w:numPr>
          <w:ilvl w:val="1"/>
          <w:numId w:val="1"/>
        </w:numPr>
        <w:ind w:left="576" w:hanging="576"/>
        <w:rPr/>
      </w:pPr>
      <w:r w:rsidDel="00000000" w:rsidR="00000000" w:rsidRPr="00000000">
        <w:rPr>
          <w:rtl w:val="0"/>
        </w:rPr>
        <w:t xml:space="preserve">Subtítulo con mayúsculas y minúsculas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Se puede agregar la cantidad de subapartados que sean necesarios en relación con los elementos teóricos considerados.</w:t>
      </w:r>
    </w:p>
    <w:p w:rsidR="00000000" w:rsidDel="00000000" w:rsidP="00000000" w:rsidRDefault="00000000" w:rsidRPr="00000000" w14:paraId="00000014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Descripción del trabajo a realizar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En este apartado se describe cómo se va a llevar a cabo el taller. Esto incluye una detallada descripción de las actividades a realizar durante, manteniendo coherencia con las habilidades que se espera que los asistentes desarrollen o fortalezcan, así como su relación con los referentes teóricos propuestos para su diseño.</w:t>
      </w:r>
    </w:p>
    <w:p w:rsidR="00000000" w:rsidDel="00000000" w:rsidP="00000000" w:rsidRDefault="00000000" w:rsidRPr="00000000" w14:paraId="00000016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Aquí se puede incluir la cantidad de figuras que se considere necesaria. Las figuras incluyen tanto gráficos que presentan datos numéricos en forma visual, como diagramas o fotografías. Por favor, asegúrese de que las figuras utilizadas no se vean distorsionadas, pixeleadas o que sus detalles no se aprecien. El formato de las figuras se presenta a continuación: </w:t>
      </w:r>
    </w:p>
    <w:p w:rsidR="00000000" w:rsidDel="00000000" w:rsidP="00000000" w:rsidRDefault="00000000" w:rsidRPr="00000000" w14:paraId="00000017">
      <w:pPr>
        <w:spacing w:after="0" w:before="0" w:line="276" w:lineRule="auto"/>
        <w:jc w:val="left"/>
        <w:rPr/>
      </w:pPr>
      <w:r w:rsidDel="00000000" w:rsidR="00000000" w:rsidRPr="00000000">
        <w:rPr>
          <w:b w:val="1"/>
          <w:rtl w:val="0"/>
        </w:rPr>
        <w:t xml:space="preserve">Figura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jc w:val="left"/>
        <w:rPr/>
      </w:pPr>
      <w:r w:rsidDel="00000000" w:rsidR="00000000" w:rsidRPr="00000000">
        <w:rPr>
          <w:i w:val="1"/>
          <w:rtl w:val="0"/>
        </w:rPr>
        <w:t xml:space="preserve">Nombre de la figura correspondiente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2303549" cy="1802139"/>
            <wp:effectExtent b="0" l="0" r="0" t="0"/>
            <wp:docPr id="181396322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9686" l="14283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3549" cy="18021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Notas</w:t>
      </w:r>
      <w:r w:rsidDel="00000000" w:rsidR="00000000" w:rsidRPr="00000000">
        <w:rPr>
          <w:rtl w:val="0"/>
        </w:rPr>
        <w:t xml:space="preserve">: En este apartado se agregan las notas referentes al contenido de la figura y atribución de autoría.</w:t>
      </w:r>
    </w:p>
    <w:p w:rsidR="00000000" w:rsidDel="00000000" w:rsidP="00000000" w:rsidRDefault="00000000" w:rsidRPr="00000000" w14:paraId="0000001B">
      <w:pPr>
        <w:spacing w:after="0" w:before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También se pueden agregar tablas, las cuales deben seguir un formato similar al que se muestra a continuación.  Se pueden agregar o quitar la cantidad de filas y columnas que se requiera.</w:t>
      </w:r>
    </w:p>
    <w:p w:rsidR="00000000" w:rsidDel="00000000" w:rsidP="00000000" w:rsidRDefault="00000000" w:rsidRPr="00000000" w14:paraId="0000001D">
      <w:pPr>
        <w:spacing w:after="0" w:before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Tabla 1: </w:t>
      </w:r>
    </w:p>
    <w:p w:rsidR="00000000" w:rsidDel="00000000" w:rsidP="00000000" w:rsidRDefault="00000000" w:rsidRPr="00000000" w14:paraId="0000001E">
      <w:pPr>
        <w:spacing w:before="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Nombre de la tabla correspondiente</w:t>
      </w:r>
    </w:p>
    <w:tbl>
      <w:tblPr>
        <w:tblStyle w:val="Table1"/>
        <w:tblW w:w="7252.0" w:type="dxa"/>
        <w:jc w:val="center"/>
        <w:tblLayout w:type="fixed"/>
        <w:tblLook w:val="0000"/>
      </w:tblPr>
      <w:tblGrid>
        <w:gridCol w:w="2085"/>
        <w:gridCol w:w="2589"/>
        <w:gridCol w:w="2578"/>
        <w:tblGridChange w:id="0">
          <w:tblGrid>
            <w:gridCol w:w="2085"/>
            <w:gridCol w:w="2589"/>
            <w:gridCol w:w="2578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Encabezado de columna matriz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Encabezado matriz de datos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Encabezado matriz de datos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Columna matriz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Columna matriz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Columna matriz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 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Columna matriz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Columna matriz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Matriz de datos</w:t>
            </w:r>
          </w:p>
        </w:tc>
      </w:tr>
    </w:tbl>
    <w:p w:rsidR="00000000" w:rsidDel="00000000" w:rsidP="00000000" w:rsidRDefault="00000000" w:rsidRPr="00000000" w14:paraId="00000031">
      <w:pPr>
        <w:spacing w:after="0" w:before="200"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Nota</w:t>
      </w:r>
      <w:r w:rsidDel="00000000" w:rsidR="00000000" w:rsidRPr="00000000">
        <w:rPr>
          <w:rtl w:val="0"/>
        </w:rPr>
        <w:t xml:space="preserve">: En este apartado se agregan las notas referentes al contenido de la tabla y atribución de autoría.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Reflexiones finales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En este apartado, en caso de que el taller haya sido aplicado con anterioridad, se describen las reflexiones y observaciones sobre dichas aplicaciones anteriores, con el fin de determinar patrones de comportamiento y aprendizaje durante las actividades a raíz de esas experiencias previas. En caso de que el taller se vaya a aplicar por primera vez, se determinan las predicciones sobre los comportamientos que se esperan ver durante su aplicación, así como sus potencialidades, dificultades, entre otros.</w:t>
      </w:r>
    </w:p>
    <w:p w:rsidR="00000000" w:rsidDel="00000000" w:rsidP="00000000" w:rsidRDefault="00000000" w:rsidRPr="00000000" w14:paraId="00000035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Organización de las actividades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En este apartado se describe la organización de las actividades a realizar durante el taller. Esta debe incluir el día de trabajo de la actividad (en caso de que el taller se extienda por más de un día), nombre, descripción y tiempo estimado para esta. Dicha organización se presenta en el siguiente modelo.</w:t>
      </w:r>
    </w:p>
    <w:tbl>
      <w:tblPr>
        <w:tblStyle w:val="Table2"/>
        <w:tblW w:w="9006.0" w:type="dxa"/>
        <w:jc w:val="left"/>
        <w:tblLayout w:type="fixed"/>
        <w:tblLook w:val="0400"/>
      </w:tblPr>
      <w:tblGrid>
        <w:gridCol w:w="560"/>
        <w:gridCol w:w="2476"/>
        <w:gridCol w:w="4789"/>
        <w:gridCol w:w="1181"/>
        <w:tblGridChange w:id="0">
          <w:tblGrid>
            <w:gridCol w:w="560"/>
            <w:gridCol w:w="2476"/>
            <w:gridCol w:w="4789"/>
            <w:gridCol w:w="11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Nombre de la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Descripción de la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##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firstLine="0"/>
              <w:jc w:val="left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*Nombre de la actividad 1*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ind w:firstLine="0"/>
              <w:jc w:val="left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Aquí se agrega la descripción de lo que se desea realizar.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## minutos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##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firstLine="0"/>
              <w:jc w:val="left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*Nombre de la actividad 2*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ind w:firstLine="0"/>
              <w:jc w:val="left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Aquí se agrega la descripción de lo que se desea realizar.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## minutos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##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ind w:firstLine="0"/>
              <w:jc w:val="left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*Nombre de la actividad 3*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firstLine="0"/>
              <w:jc w:val="left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Aquí se agrega la descripción de lo que se desea realizar.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## minutos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200" w:before="200" w:line="240" w:lineRule="auto"/>
        <w:ind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Nota: se pueden agregar las filas que sean necesarias para las actividades.</w:t>
      </w:r>
    </w:p>
    <w:p w:rsidR="00000000" w:rsidDel="00000000" w:rsidP="00000000" w:rsidRDefault="00000000" w:rsidRPr="00000000" w14:paraId="00000048">
      <w:pPr>
        <w:spacing w:after="200" w:before="200"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  <w:t xml:space="preserve">Referencias</w:t>
      </w:r>
    </w:p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tl w:val="0"/>
        </w:rPr>
        <w:t xml:space="preserve">En este apartado se enlistan en orden alfabético las referencias únicamente de las fuentes citadas en el texto. Se debe utilizar el estilo APA séptima edición.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**La extensión máxima para este documento es de 4 páginas sin contar las referencias**</w:t>
      </w:r>
    </w:p>
    <w:p w:rsidR="00000000" w:rsidDel="00000000" w:rsidP="00000000" w:rsidRDefault="00000000" w:rsidRPr="00000000" w14:paraId="0000004D">
      <w:pPr>
        <w:tabs>
          <w:tab w:val="left" w:leader="none" w:pos="1134"/>
        </w:tabs>
        <w:spacing w:before="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="240" w:lineRule="auto"/>
      <w:ind w:firstLine="0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before="0" w:line="240" w:lineRule="auto"/>
      <w:ind w:firstLine="0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663229" cy="840579"/>
          <wp:effectExtent b="0" l="0" r="0" t="0"/>
          <wp:docPr descr="A blue and yellow heart shaped swirls&#10;&#10;Description automatically generated" id="1813963221" name="image2.png"/>
          <a:graphic>
            <a:graphicData uri="http://schemas.openxmlformats.org/drawingml/2006/picture">
              <pic:pic>
                <pic:nvPicPr>
                  <pic:cNvPr descr="A blue and yellow heart shaped swirls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63229" cy="8405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firstLine="0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31510" cy="1170305"/>
          <wp:effectExtent b="0" l="0" r="0" t="0"/>
          <wp:docPr id="18139632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11703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="240" w:lineRule="auto"/>
      <w:ind w:firstLine="0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432" w:hanging="432"/>
      </w:pPr>
      <w:rPr/>
    </w:lvl>
    <w:lvl w:ilvl="1">
      <w:start w:val="1"/>
      <w:numFmt w:val="decimal"/>
      <w:lvlText w:val="%1.%2"/>
      <w:lvlJc w:val="left"/>
      <w:pPr>
        <w:ind w:left="576" w:hanging="576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419"/>
      </w:rPr>
    </w:rPrDefault>
    <w:pPrDefault>
      <w:pPr>
        <w:spacing w:after="120" w:before="120" w:line="480" w:lineRule="auto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  <w:ind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line="360" w:lineRule="auto"/>
      <w:ind w:left="432" w:hanging="432"/>
      <w:jc w:val="left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576" w:hanging="576"/>
      <w:jc w:val="left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1008" w:hanging="1008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1152" w:hanging="1152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1CC2"/>
    <w:pPr>
      <w:spacing w:before="120" w:line="480" w:lineRule="auto"/>
      <w:ind w:firstLine="720"/>
      <w:contextualSpacing w:val="1"/>
    </w:pPr>
  </w:style>
  <w:style w:type="paragraph" w:styleId="Heading1">
    <w:name w:val="heading 1"/>
    <w:basedOn w:val="Normal"/>
    <w:next w:val="Normal"/>
    <w:uiPriority w:val="9"/>
    <w:qFormat w:val="1"/>
    <w:rsid w:val="004830C1"/>
    <w:pPr>
      <w:keepNext w:val="1"/>
      <w:keepLines w:val="1"/>
      <w:spacing w:before="480"/>
      <w:ind w:firstLine="0"/>
      <w:jc w:val="center"/>
      <w:outlineLvl w:val="0"/>
    </w:pPr>
    <w:rPr>
      <w:b w:val="1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rsid w:val="00596469"/>
    <w:pPr>
      <w:keepNext w:val="1"/>
      <w:keepLines w:val="1"/>
      <w:numPr>
        <w:numId w:val="2"/>
      </w:numPr>
      <w:spacing w:line="360" w:lineRule="auto"/>
      <w:jc w:val="left"/>
      <w:outlineLvl w:val="1"/>
    </w:pPr>
    <w:rPr>
      <w:b w:val="1"/>
      <w:szCs w:val="36"/>
    </w:rPr>
  </w:style>
  <w:style w:type="paragraph" w:styleId="Heading3">
    <w:name w:val="heading 3"/>
    <w:basedOn w:val="Normal"/>
    <w:next w:val="Normal"/>
    <w:uiPriority w:val="9"/>
    <w:unhideWhenUsed w:val="1"/>
    <w:qFormat w:val="1"/>
    <w:rsid w:val="0063056E"/>
    <w:pPr>
      <w:keepNext w:val="1"/>
      <w:keepLines w:val="1"/>
      <w:numPr>
        <w:ilvl w:val="1"/>
        <w:numId w:val="2"/>
      </w:numPr>
      <w:spacing w:after="80" w:before="280"/>
      <w:jc w:val="left"/>
      <w:outlineLvl w:val="2"/>
    </w:pPr>
    <w:rPr>
      <w:b w:val="1"/>
      <w:i w:val="1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2"/>
      </w:numPr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2"/>
      </w:numPr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2"/>
      </w:numPr>
      <w:spacing w:after="40" w:before="200"/>
      <w:outlineLvl w:val="5"/>
    </w:pPr>
    <w:rPr>
      <w:b w:val="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96469"/>
    <w:pPr>
      <w:keepNext w:val="1"/>
      <w:keepLines w:val="1"/>
      <w:numPr>
        <w:ilvl w:val="6"/>
        <w:numId w:val="2"/>
      </w:numPr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96469"/>
    <w:pPr>
      <w:keepNext w:val="1"/>
      <w:keepLines w:val="1"/>
      <w:numPr>
        <w:ilvl w:val="7"/>
        <w:numId w:val="2"/>
      </w:numPr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96469"/>
    <w:pPr>
      <w:keepNext w:val="1"/>
      <w:keepLines w:val="1"/>
      <w:numPr>
        <w:ilvl w:val="8"/>
        <w:numId w:val="2"/>
      </w:numPr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1E2DD0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1E2DD0"/>
  </w:style>
  <w:style w:type="paragraph" w:styleId="Footer">
    <w:name w:val="footer"/>
    <w:basedOn w:val="Normal"/>
    <w:link w:val="FooterChar"/>
    <w:uiPriority w:val="99"/>
    <w:unhideWhenUsed w:val="1"/>
    <w:rsid w:val="001E2DD0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1E2DD0"/>
  </w:style>
  <w:style w:type="paragraph" w:styleId="Autores" w:customStyle="1">
    <w:name w:val="Autores"/>
    <w:basedOn w:val="Normal"/>
    <w:link w:val="AutoresChar"/>
    <w:qFormat w:val="1"/>
    <w:rsid w:val="00596469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40" w:lineRule="auto"/>
      <w:jc w:val="right"/>
    </w:pPr>
    <w:rPr>
      <w:i w:val="1"/>
      <w:color w:val="000000"/>
    </w:rPr>
  </w:style>
  <w:style w:type="character" w:styleId="AutoresChar" w:customStyle="1">
    <w:name w:val="Autores Char"/>
    <w:basedOn w:val="DefaultParagraphFont"/>
    <w:link w:val="Autores"/>
    <w:rsid w:val="00596469"/>
    <w:rPr>
      <w:i w:val="1"/>
      <w:color w:val="00000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96469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96469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96469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NormalWeb">
    <w:name w:val="Normal (Web)"/>
    <w:basedOn w:val="Normal"/>
    <w:uiPriority w:val="99"/>
    <w:semiHidden w:val="1"/>
    <w:unhideWhenUsed w:val="1"/>
    <w:rsid w:val="00C47050"/>
    <w:pPr>
      <w:spacing w:after="100" w:afterAutospacing="1" w:before="100" w:beforeAutospacing="1" w:line="240" w:lineRule="auto"/>
      <w:ind w:firstLine="0"/>
      <w:contextualSpacing w:val="0"/>
      <w:jc w:val="left"/>
    </w:pPr>
    <w:rPr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qqsIgboYBHJVgqWry5zhiJFC1Q==">CgMxLjAyCGguZ2pkZ3hzMg5oLm4ycHhhZG05ZmZwNjIOaC53Y2RhNDMxeXd5YXUyDmgudTczY3pwcGE1bHowOAByITF6eG1tUXVwUFJyVndZVVQ1Y2FjamJOdFoyYXktQ2hpWA==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2024-08-26T12:30:00Z</dcterms:created>
  <dc:creator>Diana Quintero</dc:creator>
</cp:coreProperties>
</file>